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7E91E" w14:textId="19F4DAFB" w:rsidR="00F31014" w:rsidRPr="00F31014" w:rsidRDefault="00F31014" w:rsidP="00160F83">
      <w:pPr>
        <w:pStyle w:val="Citazioneintensa"/>
        <w:spacing w:before="120" w:after="120"/>
        <w:ind w:left="0" w:right="-1"/>
        <w:rPr>
          <w:sz w:val="28"/>
          <w:szCs w:val="28"/>
        </w:rPr>
      </w:pPr>
      <w:bookmarkStart w:id="0" w:name="_GoBack"/>
      <w:bookmarkEnd w:id="0"/>
    </w:p>
    <w:tbl>
      <w:tblPr>
        <w:tblStyle w:val="Tabellaelenco2-colore1"/>
        <w:tblW w:w="0" w:type="auto"/>
        <w:tblLook w:val="04A0" w:firstRow="1" w:lastRow="0" w:firstColumn="1" w:lastColumn="0" w:noHBand="0" w:noVBand="1"/>
      </w:tblPr>
      <w:tblGrid>
        <w:gridCol w:w="2268"/>
        <w:gridCol w:w="7365"/>
      </w:tblGrid>
      <w:tr w:rsidR="00DD7E9A" w14:paraId="3F3F7359" w14:textId="77777777" w:rsidTr="00DD7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56FC50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Tipologia di modulo:</w:t>
            </w:r>
          </w:p>
        </w:tc>
        <w:tc>
          <w:tcPr>
            <w:tcW w:w="7365" w:type="dxa"/>
          </w:tcPr>
          <w:p w14:paraId="061A6FCB" w14:textId="5F52FEEA" w:rsidR="00DD7E9A" w:rsidRPr="00DD7E9A" w:rsidRDefault="00606F7E" w:rsidP="00DD7E9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  <w:r>
              <w:rPr>
                <w:sz w:val="20"/>
                <w:szCs w:val="24"/>
              </w:rPr>
              <w:t>Competenza in Scienze, Tecnologie, Ingegneria e Matematica (STEM)</w:t>
            </w:r>
          </w:p>
        </w:tc>
      </w:tr>
      <w:tr w:rsidR="00DD7E9A" w14:paraId="261AB1C2" w14:textId="77777777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038E471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Indicazione didattica:</w:t>
            </w:r>
          </w:p>
        </w:tc>
        <w:tc>
          <w:tcPr>
            <w:tcW w:w="7365" w:type="dxa"/>
          </w:tcPr>
          <w:p w14:paraId="21A084FD" w14:textId="1753E4D1" w:rsidR="00DD7E9A" w:rsidRPr="00DD7E9A" w:rsidRDefault="00FA5E9A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Laboratorio di scienze</w:t>
            </w:r>
          </w:p>
        </w:tc>
      </w:tr>
      <w:tr w:rsidR="00DD7E9A" w14:paraId="14772D24" w14:textId="77777777" w:rsidTr="00DD7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9222B27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Numero di ore:</w:t>
            </w:r>
          </w:p>
        </w:tc>
        <w:tc>
          <w:tcPr>
            <w:tcW w:w="7365" w:type="dxa"/>
          </w:tcPr>
          <w:p w14:paraId="5EDE628A" w14:textId="77777777" w:rsidR="00DD7E9A" w:rsidRDefault="00DD7E9A" w:rsidP="00DD7E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DD7E9A">
              <w:rPr>
                <w:b/>
                <w:sz w:val="20"/>
                <w:szCs w:val="24"/>
              </w:rPr>
              <w:t>30</w:t>
            </w:r>
          </w:p>
        </w:tc>
      </w:tr>
      <w:tr w:rsidR="00DD7E9A" w14:paraId="66B11BAC" w14:textId="77777777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B0B6BDC" w14:textId="77777777" w:rsidR="00DD7E9A" w:rsidRPr="001D4BC3" w:rsidRDefault="00DD7E9A" w:rsidP="00DD7E9A">
            <w:pPr>
              <w:spacing w:after="120"/>
              <w:rPr>
                <w:sz w:val="20"/>
                <w:szCs w:val="24"/>
              </w:rPr>
            </w:pPr>
            <w:r w:rsidRPr="001D4BC3">
              <w:rPr>
                <w:sz w:val="20"/>
                <w:szCs w:val="24"/>
              </w:rPr>
              <w:t>Titolo modulo:</w:t>
            </w:r>
          </w:p>
        </w:tc>
        <w:tc>
          <w:tcPr>
            <w:tcW w:w="7365" w:type="dxa"/>
          </w:tcPr>
          <w:p w14:paraId="4035B016" w14:textId="1E1047E0" w:rsidR="00DD7E9A" w:rsidRPr="001D4BC3" w:rsidRDefault="001A6712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1A6712">
              <w:rPr>
                <w:b/>
                <w:sz w:val="20"/>
                <w:szCs w:val="24"/>
              </w:rPr>
              <w:t>Scienza in continuità</w:t>
            </w:r>
          </w:p>
        </w:tc>
      </w:tr>
    </w:tbl>
    <w:p w14:paraId="337F93F7" w14:textId="77777777" w:rsidR="00DD7E9A" w:rsidRDefault="00DD7E9A" w:rsidP="00DD7E9A">
      <w:pPr>
        <w:spacing w:after="120" w:line="240" w:lineRule="auto"/>
        <w:ind w:left="1843" w:hanging="1843"/>
        <w:rPr>
          <w:sz w:val="20"/>
          <w:szCs w:val="24"/>
        </w:rPr>
      </w:pPr>
    </w:p>
    <w:p w14:paraId="405C3596" w14:textId="77777777" w:rsidR="003B0596" w:rsidRPr="003B0596" w:rsidRDefault="003B0596" w:rsidP="00DD7E9A">
      <w:pPr>
        <w:pBdr>
          <w:bottom w:val="single" w:sz="12" w:space="1" w:color="auto"/>
        </w:pBdr>
        <w:spacing w:after="0" w:line="240" w:lineRule="auto"/>
        <w:ind w:left="1843" w:hanging="1843"/>
        <w:rPr>
          <w:b/>
          <w:sz w:val="24"/>
          <w:szCs w:val="24"/>
        </w:rPr>
      </w:pPr>
      <w:r w:rsidRPr="003B0596">
        <w:rPr>
          <w:b/>
          <w:sz w:val="24"/>
          <w:szCs w:val="24"/>
        </w:rPr>
        <w:t>DESCRIZIONE MODULO</w:t>
      </w:r>
    </w:p>
    <w:p w14:paraId="2C808094" w14:textId="77777777" w:rsidR="00F31014" w:rsidRPr="003B0596" w:rsidRDefault="00F31014" w:rsidP="00DD7E9A">
      <w:pPr>
        <w:spacing w:after="0" w:line="240" w:lineRule="auto"/>
        <w:ind w:left="1843" w:hanging="1843"/>
        <w:rPr>
          <w:sz w:val="24"/>
          <w:szCs w:val="24"/>
        </w:rPr>
      </w:pPr>
    </w:p>
    <w:p w14:paraId="1F26AD1B" w14:textId="762C7157" w:rsidR="00565E0B" w:rsidRDefault="00881CE3" w:rsidP="004F7C05">
      <w:pPr>
        <w:spacing w:after="0" w:line="240" w:lineRule="auto"/>
        <w:jc w:val="both"/>
        <w:rPr>
          <w:b/>
          <w:szCs w:val="24"/>
        </w:rPr>
      </w:pPr>
      <w:r w:rsidRPr="00DD7E9A">
        <w:rPr>
          <w:b/>
          <w:szCs w:val="24"/>
        </w:rPr>
        <w:t>PREMESSA</w:t>
      </w:r>
    </w:p>
    <w:p w14:paraId="22051AC8" w14:textId="77777777" w:rsidR="00335274" w:rsidRDefault="00335274" w:rsidP="004F7C05">
      <w:pPr>
        <w:spacing w:after="0" w:line="240" w:lineRule="auto"/>
        <w:jc w:val="both"/>
        <w:rPr>
          <w:b/>
          <w:szCs w:val="24"/>
        </w:rPr>
      </w:pPr>
    </w:p>
    <w:p w14:paraId="606894B5" w14:textId="711788EC" w:rsidR="00FA5E9A" w:rsidRDefault="00FA5E9A" w:rsidP="00FA5E9A">
      <w:pPr>
        <w:spacing w:after="0" w:line="240" w:lineRule="auto"/>
        <w:jc w:val="both"/>
      </w:pPr>
      <w:r>
        <w:t>L’apprendimento laboratoriale stimola e motiva continua</w:t>
      </w:r>
      <w:r>
        <w:t xml:space="preserve">mente l’alunno a partecipare ai </w:t>
      </w:r>
      <w:r>
        <w:t>processi cognitivi e lo rende in grado di padroneggi</w:t>
      </w:r>
      <w:r>
        <w:t xml:space="preserve">are i contenuti dell’esperienza </w:t>
      </w:r>
      <w:r>
        <w:t xml:space="preserve">scolastica. Ogni alunno è messo in condizione di aumentare </w:t>
      </w:r>
      <w:r>
        <w:t xml:space="preserve">la stima e la fiducia nelle sue </w:t>
      </w:r>
      <w:r>
        <w:t xml:space="preserve">possibilità e di costruire </w:t>
      </w:r>
      <w:proofErr w:type="spellStart"/>
      <w:r>
        <w:t>saperi</w:t>
      </w:r>
      <w:proofErr w:type="spellEnd"/>
      <w:r>
        <w:t xml:space="preserve"> che, a loro volta, </w:t>
      </w:r>
      <w:r>
        <w:t xml:space="preserve">rafforzeranno la motivazione ad apprendere. </w:t>
      </w:r>
      <w:r>
        <w:t>Il progetto si propone l’obiettivo di elaborare un curricolo verticale per le scienze</w:t>
      </w:r>
    </w:p>
    <w:p w14:paraId="3C1BD517" w14:textId="508BA012" w:rsidR="00FA5E9A" w:rsidRDefault="00FA5E9A" w:rsidP="00FA5E9A">
      <w:pPr>
        <w:spacing w:after="0" w:line="240" w:lineRule="auto"/>
        <w:jc w:val="both"/>
      </w:pPr>
      <w:r>
        <w:t>relativamente agli argomenti di chimica-fisica-biologi</w:t>
      </w:r>
      <w:r>
        <w:t xml:space="preserve">a, finalizzato al miglioramento </w:t>
      </w:r>
      <w:r>
        <w:t>dell’apprendimento della materia.</w:t>
      </w:r>
    </w:p>
    <w:p w14:paraId="3F65B5C7" w14:textId="3BFB5681" w:rsidR="00FA5E9A" w:rsidRDefault="00FA5E9A" w:rsidP="00FA5E9A">
      <w:pPr>
        <w:spacing w:after="0" w:line="240" w:lineRule="auto"/>
        <w:jc w:val="both"/>
      </w:pPr>
    </w:p>
    <w:p w14:paraId="3191C150" w14:textId="4F1E1B42" w:rsidR="00FA5E9A" w:rsidRDefault="00FA5E9A" w:rsidP="00FA5E9A">
      <w:pPr>
        <w:spacing w:after="0" w:line="240" w:lineRule="auto"/>
        <w:jc w:val="both"/>
        <w:rPr>
          <w:b/>
        </w:rPr>
      </w:pPr>
      <w:r w:rsidRPr="00FA5E9A">
        <w:rPr>
          <w:b/>
        </w:rPr>
        <w:t>DESCRIZIONE</w:t>
      </w:r>
    </w:p>
    <w:p w14:paraId="51089069" w14:textId="77777777" w:rsidR="00FA5E9A" w:rsidRPr="00FA5E9A" w:rsidRDefault="00FA5E9A" w:rsidP="00FA5E9A">
      <w:pPr>
        <w:spacing w:after="0" w:line="240" w:lineRule="auto"/>
        <w:jc w:val="both"/>
        <w:rPr>
          <w:b/>
        </w:rPr>
      </w:pPr>
    </w:p>
    <w:p w14:paraId="0EA251A2" w14:textId="7BACC18C" w:rsidR="00FA5E9A" w:rsidRDefault="00FA5E9A" w:rsidP="00FA5E9A">
      <w:pPr>
        <w:spacing w:after="0" w:line="240" w:lineRule="auto"/>
        <w:jc w:val="both"/>
      </w:pPr>
      <w:r>
        <w:t>La ricerca di un curricolo verticale per le scienze trova la</w:t>
      </w:r>
      <w:r>
        <w:t xml:space="preserve"> sua motivazione nel fatto che </w:t>
      </w:r>
      <w:r>
        <w:t>la capacità di comprensione dei fenomeni scientifici degl</w:t>
      </w:r>
      <w:r>
        <w:t xml:space="preserve">i alunni della scuola di base è </w:t>
      </w:r>
      <w:r>
        <w:t>fortemente c</w:t>
      </w:r>
      <w:r>
        <w:t xml:space="preserve">onnessa all’esperienza concreta con la quale </w:t>
      </w:r>
      <w:r>
        <w:t>si riesce a creare una continuità metodologica, propone</w:t>
      </w:r>
      <w:r>
        <w:t xml:space="preserve">ndo un approccio operativo e di tutoraggio.  </w:t>
      </w:r>
      <w:r>
        <w:t>gli allievi della scuola secondaria guidano quel</w:t>
      </w:r>
      <w:r>
        <w:t xml:space="preserve">li della primaria affiancandoli al fine di dare </w:t>
      </w:r>
      <w:r>
        <w:t xml:space="preserve">continuità di metodo </w:t>
      </w:r>
      <w:r>
        <w:t xml:space="preserve">che </w:t>
      </w:r>
      <w:r>
        <w:t>può aiutare a ridurre il disagio avvertito dal</w:t>
      </w:r>
      <w:r>
        <w:t xml:space="preserve"> discente nei passaggi da </w:t>
      </w:r>
      <w:r>
        <w:t>un ordine di scuola ad un altro.</w:t>
      </w:r>
      <w:r>
        <w:t xml:space="preserve"> Le finalità del modulo sono quelle di Introdurre gli allievi</w:t>
      </w:r>
      <w:r>
        <w:t xml:space="preserve"> alle attività laboratoriali per stimolare la curios</w:t>
      </w:r>
      <w:r>
        <w:t>ità verso il mondo scientifico attivando</w:t>
      </w:r>
      <w:r>
        <w:t xml:space="preserve"> un modello didattico in cui sia protag</w:t>
      </w:r>
      <w:r>
        <w:t xml:space="preserve">onista delle proprie conoscenze </w:t>
      </w:r>
      <w:r>
        <w:t>con</w:t>
      </w:r>
      <w:r>
        <w:t>cettuali attraverso le fasi di osservazione, sperimentazione e d</w:t>
      </w:r>
      <w:r>
        <w:t>iscussione</w:t>
      </w:r>
      <w:r>
        <w:t>.</w:t>
      </w:r>
    </w:p>
    <w:p w14:paraId="2D8A1E48" w14:textId="77777777" w:rsidR="00FA5E9A" w:rsidRDefault="00FA5E9A" w:rsidP="00FA5E9A">
      <w:pPr>
        <w:spacing w:after="0" w:line="240" w:lineRule="auto"/>
        <w:jc w:val="both"/>
      </w:pPr>
    </w:p>
    <w:p w14:paraId="197B9FB4" w14:textId="1A6349ED" w:rsidR="00FA5E9A" w:rsidRDefault="00FA5E9A" w:rsidP="00FA5E9A">
      <w:pPr>
        <w:spacing w:after="0" w:line="240" w:lineRule="auto"/>
        <w:jc w:val="both"/>
        <w:rPr>
          <w:b/>
        </w:rPr>
      </w:pPr>
      <w:r w:rsidRPr="00FA5E9A">
        <w:rPr>
          <w:b/>
        </w:rPr>
        <w:t>OBIETTIVI</w:t>
      </w:r>
    </w:p>
    <w:p w14:paraId="6E17C018" w14:textId="77777777" w:rsidR="00FA5E9A" w:rsidRPr="00FA5E9A" w:rsidRDefault="00FA5E9A" w:rsidP="00FA5E9A">
      <w:pPr>
        <w:spacing w:after="0" w:line="240" w:lineRule="auto"/>
        <w:jc w:val="both"/>
        <w:rPr>
          <w:b/>
        </w:rPr>
      </w:pPr>
    </w:p>
    <w:p w14:paraId="7F3E05D9" w14:textId="3F8BB3A9" w:rsidR="00FA5E9A" w:rsidRDefault="00FA5E9A" w:rsidP="00FA5E9A">
      <w:pPr>
        <w:spacing w:after="0" w:line="240" w:lineRule="auto"/>
        <w:jc w:val="both"/>
      </w:pPr>
      <w:r>
        <w:t xml:space="preserve">Gli obiettivi del mondo consistono nel favorire </w:t>
      </w:r>
      <w:r>
        <w:t xml:space="preserve">pratiche sperimentali </w:t>
      </w:r>
      <w:r>
        <w:t xml:space="preserve">che </w:t>
      </w:r>
      <w:r>
        <w:t xml:space="preserve">servono a facilitare, promuovere, </w:t>
      </w:r>
      <w:r>
        <w:t xml:space="preserve">esemplificare lo sviluppo delle </w:t>
      </w:r>
      <w:r>
        <w:t>conoscen</w:t>
      </w:r>
      <w:r>
        <w:t xml:space="preserve">ze scientifiche degli studenti. </w:t>
      </w:r>
      <w:r>
        <w:t>Una didattica manipolativa favorisce lo sviluppo cognitivo e di appr</w:t>
      </w:r>
      <w:r>
        <w:t xml:space="preserve">endimento dando all’allievo </w:t>
      </w:r>
      <w:r>
        <w:t xml:space="preserve">quindi opportunamente guidato dall’insegnante </w:t>
      </w:r>
      <w:r>
        <w:t xml:space="preserve">la capacità di </w:t>
      </w:r>
      <w:r>
        <w:t xml:space="preserve">superare la resistenza all'utilizzo di materiali e/o alla manipolazione di oggetti, </w:t>
      </w:r>
      <w:r w:rsidRPr="00FA5E9A">
        <w:t>favorire lo sviluppo della capacità di formulare semplici ipotesi e di fare previsioni.</w:t>
      </w:r>
      <w:r>
        <w:t xml:space="preserve"> P</w:t>
      </w:r>
      <w:r>
        <w:t xml:space="preserve">otenziare il linguaggio </w:t>
      </w:r>
      <w:r>
        <w:t>afferente alla disciplina, dando</w:t>
      </w:r>
      <w:r>
        <w:t xml:space="preserve"> luogo ad una didattica innovativa che, perme</w:t>
      </w:r>
      <w:r>
        <w:t xml:space="preserve">tta agli alunni di costruire il </w:t>
      </w:r>
      <w:r>
        <w:t>proprio sapere con interesse e motivazione e di appropriarsi del metodo scientifico.</w:t>
      </w:r>
    </w:p>
    <w:p w14:paraId="7161D2F9" w14:textId="0F41CAE9" w:rsidR="00F01F06" w:rsidRPr="0093422B" w:rsidRDefault="00F01F06" w:rsidP="0093422B">
      <w:pPr>
        <w:pStyle w:val="Paragrafoelenco"/>
        <w:spacing w:after="0" w:line="240" w:lineRule="auto"/>
        <w:ind w:left="420"/>
        <w:jc w:val="both"/>
        <w:rPr>
          <w:szCs w:val="24"/>
        </w:rPr>
      </w:pPr>
    </w:p>
    <w:sectPr w:rsidR="00F01F06" w:rsidRPr="0093422B" w:rsidSect="00DD7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4" w:right="1134" w:bottom="1560" w:left="1134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6EAE9" w14:textId="77777777" w:rsidR="00F25EE2" w:rsidRDefault="00F25EE2" w:rsidP="00F31014">
      <w:pPr>
        <w:spacing w:after="0" w:line="240" w:lineRule="auto"/>
      </w:pPr>
      <w:r>
        <w:separator/>
      </w:r>
    </w:p>
  </w:endnote>
  <w:endnote w:type="continuationSeparator" w:id="0">
    <w:p w14:paraId="3485A3A7" w14:textId="77777777" w:rsidR="00F25EE2" w:rsidRDefault="00F25EE2" w:rsidP="00F3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6358" w14:textId="77777777" w:rsidR="00D54B38" w:rsidRDefault="00D54B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DD7E9A" w14:paraId="30566DC5" w14:textId="77777777" w:rsidTr="00DD7E9A">
      <w:tc>
        <w:tcPr>
          <w:tcW w:w="4814" w:type="dxa"/>
        </w:tcPr>
        <w:p w14:paraId="2F057D9D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b/>
              <w:color w:val="365F91" w:themeColor="accent1" w:themeShade="BF"/>
              <w:szCs w:val="20"/>
            </w:rPr>
          </w:pPr>
          <w:proofErr w:type="spellStart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>Oxfirm</w:t>
          </w:r>
          <w:proofErr w:type="spellEnd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 xml:space="preserve"> s.r.l. </w:t>
          </w:r>
        </w:p>
        <w:p w14:paraId="00B0C036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Viale Antonio Ciamarra 259 – 00173, ROMA (RM)</w:t>
          </w:r>
        </w:p>
        <w:p w14:paraId="17CA98BC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Partita IVA: 15972861007</w:t>
          </w:r>
        </w:p>
        <w:p w14:paraId="525211DB" w14:textId="77777777" w:rsidR="00DD7E9A" w:rsidRDefault="00DD7E9A" w:rsidP="00DD7E9A">
          <w:pPr>
            <w:pStyle w:val="Pidipagina"/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 xml:space="preserve">    www.oxfirm.it   -   oxfirm@oxfirm.it</w:t>
          </w:r>
        </w:p>
      </w:tc>
      <w:tc>
        <w:tcPr>
          <w:tcW w:w="5104" w:type="dxa"/>
        </w:tcPr>
        <w:p w14:paraId="3183CE52" w14:textId="77777777" w:rsidR="00DD7E9A" w:rsidRPr="00DD7E9A" w:rsidRDefault="00DD7E9A" w:rsidP="00DD7E9A">
          <w:pPr>
            <w:numPr>
              <w:ilvl w:val="0"/>
              <w:numId w:val="4"/>
            </w:numPr>
            <w:shd w:val="clear" w:color="auto" w:fill="FFFFFF"/>
            <w:spacing w:line="144" w:lineRule="auto"/>
            <w:ind w:left="0" w:hanging="357"/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</w:pPr>
          <w:r w:rsidRPr="00DD7E9A"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  <w:t>Servizi offerti</w:t>
          </w:r>
        </w:p>
        <w:p w14:paraId="288EF429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Gestione Privacy, DPO e GDPR</w:t>
          </w:r>
        </w:p>
        <w:p w14:paraId="0F39909B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Procedure di acquisto e codice dei contratti</w:t>
          </w:r>
        </w:p>
        <w:p w14:paraId="2E6D3744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La Consip e l'utilizzo del mercato elettronico</w:t>
          </w:r>
        </w:p>
        <w:p w14:paraId="2EEE04F2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trasparente</w:t>
          </w:r>
        </w:p>
        <w:p w14:paraId="7C407833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Digitale (CAD)</w:t>
          </w:r>
        </w:p>
        <w:p w14:paraId="505036E2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ascii="PT Serif" w:eastAsia="Times New Roman" w:hAnsi="PT Serif" w:cs="Times New Roman"/>
              <w:color w:val="0B1E5B"/>
              <w:sz w:val="24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Progetti formativi e di acquisto con fondi comunitari (PON) e nazionali</w:t>
          </w:r>
        </w:p>
      </w:tc>
    </w:tr>
  </w:tbl>
  <w:p w14:paraId="7EBDE718" w14:textId="77777777" w:rsidR="00DD7E9A" w:rsidRDefault="00DD7E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20767" w14:textId="77777777" w:rsidR="00D54B38" w:rsidRDefault="00D54B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997F8" w14:textId="77777777" w:rsidR="00F25EE2" w:rsidRDefault="00F25EE2" w:rsidP="00F31014">
      <w:pPr>
        <w:spacing w:after="0" w:line="240" w:lineRule="auto"/>
      </w:pPr>
      <w:r>
        <w:separator/>
      </w:r>
    </w:p>
  </w:footnote>
  <w:footnote w:type="continuationSeparator" w:id="0">
    <w:p w14:paraId="33F56059" w14:textId="77777777" w:rsidR="00F25EE2" w:rsidRDefault="00F25EE2" w:rsidP="00F3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0C8A" w14:textId="77777777" w:rsidR="00D54B38" w:rsidRDefault="00D54B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4" w:type="dxa"/>
      <w:tblInd w:w="-431" w:type="dxa"/>
      <w:tblLayout w:type="fixed"/>
      <w:tblLook w:val="01E0" w:firstRow="1" w:lastRow="1" w:firstColumn="1" w:lastColumn="1" w:noHBand="0" w:noVBand="0"/>
    </w:tblPr>
    <w:tblGrid>
      <w:gridCol w:w="4683"/>
      <w:gridCol w:w="5921"/>
    </w:tblGrid>
    <w:tr w:rsidR="00DD7E9A" w:rsidRPr="00F31014" w14:paraId="38182DA8" w14:textId="77777777" w:rsidTr="00DD7E9A">
      <w:trPr>
        <w:trHeight w:val="1338"/>
      </w:trPr>
      <w:tc>
        <w:tcPr>
          <w:tcW w:w="4683" w:type="dxa"/>
        </w:tcPr>
        <w:p w14:paraId="241B4835" w14:textId="77777777" w:rsidR="00DD7E9A" w:rsidRPr="00F31014" w:rsidRDefault="00DD7E9A" w:rsidP="00ED00C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F0D3FC1" wp14:editId="4A53A535">
                <wp:extent cx="2408714" cy="672465"/>
                <wp:effectExtent l="0" t="0" r="0" b="0"/>
                <wp:docPr id="146" name="Immagine 146" descr="OXFIRM Studio di Consule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XFIRM Studio di Consulenz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9" t="11767" b="10294"/>
                        <a:stretch/>
                      </pic:blipFill>
                      <pic:spPr bwMode="auto">
                        <a:xfrm>
                          <a:off x="0" y="0"/>
                          <a:ext cx="2410913" cy="67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1" w:type="dxa"/>
        </w:tcPr>
        <w:p w14:paraId="45ADD02D" w14:textId="77777777" w:rsidR="00DD7E9A" w:rsidRPr="00F31014" w:rsidRDefault="00DD7E9A" w:rsidP="0077611F">
          <w:pPr>
            <w:spacing w:after="0" w:line="240" w:lineRule="auto"/>
            <w:ind w:left="3"/>
            <w:jc w:val="right"/>
            <w:rPr>
              <w:rFonts w:ascii="Book Antiqua" w:eastAsia="Times New Roman" w:hAnsi="Book Antiqua" w:cs="Times New Roman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5F5B0C8" wp14:editId="3D8BA9EB">
                <wp:extent cx="2576334" cy="684000"/>
                <wp:effectExtent l="0" t="0" r="0" b="1905"/>
                <wp:docPr id="147" name="Immagine 147" descr="Bergamo: Incontro PON Linee Guida e Procedure Opera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gamo: Incontro PON Linee Guida e Procedure Operati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633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9C61AC" w14:textId="77777777" w:rsidR="00F31014" w:rsidRPr="00ED00C3" w:rsidRDefault="00F31014">
    <w:pPr>
      <w:pStyle w:val="Intestazion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D1DC" w14:textId="77777777" w:rsidR="00D54B38" w:rsidRDefault="00D54B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057"/>
    <w:multiLevelType w:val="hybridMultilevel"/>
    <w:tmpl w:val="2AC2DCD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6542FD"/>
    <w:multiLevelType w:val="multilevel"/>
    <w:tmpl w:val="2DE4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07190"/>
    <w:multiLevelType w:val="hybridMultilevel"/>
    <w:tmpl w:val="DF9AA2C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62463"/>
    <w:multiLevelType w:val="multilevel"/>
    <w:tmpl w:val="41CCBB9A"/>
    <w:lvl w:ilvl="0"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C0B26"/>
    <w:multiLevelType w:val="multilevel"/>
    <w:tmpl w:val="CB9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40BC6"/>
    <w:multiLevelType w:val="hybridMultilevel"/>
    <w:tmpl w:val="9A7C2922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14"/>
    <w:rsid w:val="00005142"/>
    <w:rsid w:val="000E58EA"/>
    <w:rsid w:val="00160F83"/>
    <w:rsid w:val="001A6712"/>
    <w:rsid w:val="001D4BC3"/>
    <w:rsid w:val="00260E33"/>
    <w:rsid w:val="002931DA"/>
    <w:rsid w:val="002940DD"/>
    <w:rsid w:val="003075C0"/>
    <w:rsid w:val="00335274"/>
    <w:rsid w:val="003A3E35"/>
    <w:rsid w:val="003B0596"/>
    <w:rsid w:val="003C6B27"/>
    <w:rsid w:val="003D6F5A"/>
    <w:rsid w:val="004F7C05"/>
    <w:rsid w:val="005425A2"/>
    <w:rsid w:val="00546198"/>
    <w:rsid w:val="00565E0B"/>
    <w:rsid w:val="00606F7E"/>
    <w:rsid w:val="00621B43"/>
    <w:rsid w:val="00666E24"/>
    <w:rsid w:val="006907F9"/>
    <w:rsid w:val="006D3EC7"/>
    <w:rsid w:val="00735CFC"/>
    <w:rsid w:val="00746FA5"/>
    <w:rsid w:val="0077611F"/>
    <w:rsid w:val="00867CE8"/>
    <w:rsid w:val="00881CE3"/>
    <w:rsid w:val="0093422B"/>
    <w:rsid w:val="00961B7E"/>
    <w:rsid w:val="00A12BE4"/>
    <w:rsid w:val="00A15888"/>
    <w:rsid w:val="00A23DFB"/>
    <w:rsid w:val="00A575D7"/>
    <w:rsid w:val="00A80B12"/>
    <w:rsid w:val="00AC3A37"/>
    <w:rsid w:val="00AE3DF0"/>
    <w:rsid w:val="00B408FC"/>
    <w:rsid w:val="00B52B1F"/>
    <w:rsid w:val="00C40B88"/>
    <w:rsid w:val="00C95999"/>
    <w:rsid w:val="00CB1904"/>
    <w:rsid w:val="00CC6FD4"/>
    <w:rsid w:val="00D54B38"/>
    <w:rsid w:val="00D556B4"/>
    <w:rsid w:val="00D902C5"/>
    <w:rsid w:val="00D9500A"/>
    <w:rsid w:val="00DD7E9A"/>
    <w:rsid w:val="00DE462A"/>
    <w:rsid w:val="00E72986"/>
    <w:rsid w:val="00ED00C3"/>
    <w:rsid w:val="00F01F06"/>
    <w:rsid w:val="00F231AD"/>
    <w:rsid w:val="00F25EE2"/>
    <w:rsid w:val="00F31014"/>
    <w:rsid w:val="00F4500C"/>
    <w:rsid w:val="00FA5E9A"/>
    <w:rsid w:val="00FB5591"/>
    <w:rsid w:val="00FD4D9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15974"/>
  <w15:docId w15:val="{BFD5C66A-6484-4AEF-A1F9-DC1023B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014"/>
  </w:style>
  <w:style w:type="paragraph" w:styleId="Pidipagina">
    <w:name w:val="footer"/>
    <w:basedOn w:val="Normale"/>
    <w:link w:val="PidipaginaCarattere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310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014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10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1014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881CE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6FA5"/>
  </w:style>
  <w:style w:type="character" w:styleId="Enfasigrassetto">
    <w:name w:val="Strong"/>
    <w:basedOn w:val="Carpredefinitoparagrafo"/>
    <w:uiPriority w:val="22"/>
    <w:qFormat/>
    <w:rsid w:val="00746FA5"/>
    <w:rPr>
      <w:b/>
      <w:bCs/>
    </w:rPr>
  </w:style>
  <w:style w:type="table" w:styleId="Grigliatabella">
    <w:name w:val="Table Grid"/>
    <w:basedOn w:val="Tabellanormale"/>
    <w:uiPriority w:val="59"/>
    <w:rsid w:val="00DD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-colore1">
    <w:name w:val="List Table 2 Accent 1"/>
    <w:basedOn w:val="Tabellanormale"/>
    <w:uiPriority w:val="47"/>
    <w:rsid w:val="00DD7E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Oxfirm</dc:creator>
  <cp:lastModifiedBy>acer</cp:lastModifiedBy>
  <cp:revision>25</cp:revision>
  <dcterms:created xsi:type="dcterms:W3CDTF">2021-04-29T14:39:00Z</dcterms:created>
  <dcterms:modified xsi:type="dcterms:W3CDTF">2021-05-06T13:37:00Z</dcterms:modified>
</cp:coreProperties>
</file>